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E6A6C" w14:textId="57734B87" w:rsidR="00854E45" w:rsidRPr="00BE0EDA" w:rsidRDefault="003601F0">
      <w:pPr>
        <w:rPr>
          <w:rFonts w:cstheme="minorHAnsi"/>
        </w:rPr>
      </w:pPr>
      <w:r w:rsidRPr="00BE0EDA">
        <w:rPr>
          <w:rFonts w:cstheme="minorHAnsi"/>
          <w:noProof/>
        </w:rPr>
        <w:drawing>
          <wp:anchor distT="0" distB="0" distL="114300" distR="114300" simplePos="0" relativeHeight="251659264" behindDoc="1" locked="0" layoutInCell="1" allowOverlap="1" wp14:anchorId="3ED2CF11" wp14:editId="3979C375">
            <wp:simplePos x="0" y="0"/>
            <wp:positionH relativeFrom="margin">
              <wp:posOffset>-122555</wp:posOffset>
            </wp:positionH>
            <wp:positionV relativeFrom="paragraph">
              <wp:posOffset>7620</wp:posOffset>
            </wp:positionV>
            <wp:extent cx="2178685" cy="1196340"/>
            <wp:effectExtent l="0" t="0" r="0" b="3810"/>
            <wp:wrapTight wrapText="bothSides">
              <wp:wrapPolygon edited="0">
                <wp:start x="0" y="0"/>
                <wp:lineTo x="0" y="15134"/>
                <wp:lineTo x="3400" y="16510"/>
                <wp:lineTo x="0" y="17541"/>
                <wp:lineTo x="0" y="20637"/>
                <wp:lineTo x="3400" y="21325"/>
                <wp:lineTo x="15298" y="21325"/>
                <wp:lineTo x="21342" y="20981"/>
                <wp:lineTo x="21342" y="17541"/>
                <wp:lineTo x="20964" y="14102"/>
                <wp:lineTo x="15865" y="11006"/>
                <wp:lineTo x="21342" y="11006"/>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8685" cy="1196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0EDA">
        <w:rPr>
          <w:rFonts w:cstheme="minorHAnsi"/>
        </w:rPr>
        <w:t xml:space="preserve">For the month of </w:t>
      </w:r>
      <w:proofErr w:type="gramStart"/>
      <w:r w:rsidRPr="00BE0EDA">
        <w:rPr>
          <w:rFonts w:cstheme="minorHAnsi"/>
        </w:rPr>
        <w:t>November</w:t>
      </w:r>
      <w:proofErr w:type="gramEnd"/>
      <w:r w:rsidRPr="00BE0EDA">
        <w:rPr>
          <w:rFonts w:cstheme="minorHAnsi"/>
        </w:rPr>
        <w:t xml:space="preserve"> we are focusing on the </w:t>
      </w:r>
      <w:r w:rsidR="00CF724C" w:rsidRPr="00BE0EDA">
        <w:rPr>
          <w:rFonts w:cstheme="minorHAnsi"/>
        </w:rPr>
        <w:t>character trait</w:t>
      </w:r>
      <w:r w:rsidRPr="00BE0EDA">
        <w:rPr>
          <w:rFonts w:cstheme="minorHAnsi"/>
        </w:rPr>
        <w:t xml:space="preserve"> of Respect at FES.</w:t>
      </w:r>
      <w:r w:rsidR="00CF724C" w:rsidRPr="00BE0EDA">
        <w:rPr>
          <w:rFonts w:cstheme="minorHAnsi"/>
        </w:rPr>
        <w:t xml:space="preserve"> The definition we are using is: </w:t>
      </w:r>
      <w:r w:rsidR="00CF724C" w:rsidRPr="00BE0EDA">
        <w:rPr>
          <w:rFonts w:cstheme="minorHAnsi"/>
          <w:b/>
          <w:bCs/>
        </w:rPr>
        <w:t xml:space="preserve">Seeing the good in people and things (and treating them with care). </w:t>
      </w:r>
      <w:r w:rsidR="00CF724C" w:rsidRPr="00BE0EDA">
        <w:rPr>
          <w:rFonts w:cstheme="minorHAnsi"/>
        </w:rPr>
        <w:t>Learning to respect one another often involv</w:t>
      </w:r>
      <w:r w:rsidR="00BE0EDA" w:rsidRPr="00BE0EDA">
        <w:rPr>
          <w:rFonts w:cstheme="minorHAnsi"/>
        </w:rPr>
        <w:t>es</w:t>
      </w:r>
      <w:r w:rsidR="00CF724C" w:rsidRPr="00BE0EDA">
        <w:rPr>
          <w:rFonts w:cstheme="minorHAnsi"/>
        </w:rPr>
        <w:t xml:space="preserve"> learning more about other people and understanding who they are. Respect is also about how we speak and treat one another and ourselves.</w:t>
      </w:r>
      <w:r w:rsidR="00BE0EDA">
        <w:rPr>
          <w:rFonts w:cstheme="minorHAnsi"/>
        </w:rPr>
        <w:t xml:space="preserve"> We will be celebrating Diversity and Respect Week later in November.</w:t>
      </w:r>
    </w:p>
    <w:p w14:paraId="18BC437B" w14:textId="5826CE53" w:rsidR="00DA0E34" w:rsidRPr="00BE0EDA" w:rsidRDefault="00DA0E34">
      <w:pPr>
        <w:rPr>
          <w:rFonts w:cstheme="minorHAnsi"/>
          <w:b/>
          <w:bCs/>
        </w:rPr>
      </w:pPr>
      <w:r w:rsidRPr="00BE0EDA">
        <w:rPr>
          <w:rFonts w:cstheme="minorHAnsi"/>
          <w:b/>
          <w:bCs/>
        </w:rPr>
        <w:t>CONVERSATION STARTERS</w:t>
      </w:r>
      <w:r w:rsidR="00BE0EDA">
        <w:rPr>
          <w:rFonts w:cstheme="minorHAnsi"/>
          <w:b/>
          <w:bCs/>
        </w:rPr>
        <w:t>:</w:t>
      </w:r>
    </w:p>
    <w:p w14:paraId="0B27547B" w14:textId="77777777" w:rsidR="00CF724C" w:rsidRPr="00CF724C" w:rsidRDefault="00CF724C" w:rsidP="00CF724C">
      <w:pPr>
        <w:numPr>
          <w:ilvl w:val="0"/>
          <w:numId w:val="1"/>
        </w:numPr>
        <w:shd w:val="clear" w:color="auto" w:fill="FFFFFF"/>
        <w:spacing w:after="0" w:line="240" w:lineRule="auto"/>
        <w:ind w:left="1284"/>
        <w:textAlignment w:val="baseline"/>
        <w:rPr>
          <w:rFonts w:eastAsia="Times New Roman" w:cstheme="minorHAnsi"/>
          <w:color w:val="222222"/>
        </w:rPr>
      </w:pPr>
      <w:r w:rsidRPr="00CF724C">
        <w:rPr>
          <w:rFonts w:eastAsia="Times New Roman" w:cstheme="minorHAnsi"/>
          <w:color w:val="222222"/>
        </w:rPr>
        <w:t>Talk with your child about what it means to be respectful, to be courteous and to use their manners, to solve conflict peacefully, and what it means to treat others the way they want to be treated.</w:t>
      </w:r>
    </w:p>
    <w:p w14:paraId="7EE0BA50" w14:textId="77777777" w:rsidR="00CF724C" w:rsidRPr="00CF724C" w:rsidRDefault="00CF724C" w:rsidP="00CF724C">
      <w:pPr>
        <w:numPr>
          <w:ilvl w:val="0"/>
          <w:numId w:val="1"/>
        </w:numPr>
        <w:shd w:val="clear" w:color="auto" w:fill="FFFFFF"/>
        <w:spacing w:after="0" w:line="240" w:lineRule="auto"/>
        <w:ind w:left="1284"/>
        <w:textAlignment w:val="baseline"/>
        <w:rPr>
          <w:rFonts w:eastAsia="Times New Roman" w:cstheme="minorHAnsi"/>
          <w:color w:val="222222"/>
        </w:rPr>
      </w:pPr>
      <w:r w:rsidRPr="00CF724C">
        <w:rPr>
          <w:rFonts w:eastAsia="Times New Roman" w:cstheme="minorHAnsi"/>
          <w:color w:val="222222"/>
        </w:rPr>
        <w:t>Talk about a time you felt disrespected and what you did about it in a way that demonstrated Respect.</w:t>
      </w:r>
    </w:p>
    <w:p w14:paraId="7A70A780" w14:textId="77777777" w:rsidR="00E72D61" w:rsidRPr="00BE0EDA" w:rsidRDefault="00CF724C" w:rsidP="00E72D61">
      <w:pPr>
        <w:numPr>
          <w:ilvl w:val="0"/>
          <w:numId w:val="1"/>
        </w:numPr>
        <w:shd w:val="clear" w:color="auto" w:fill="FFFFFF"/>
        <w:spacing w:after="0" w:line="240" w:lineRule="auto"/>
        <w:ind w:left="1284"/>
        <w:textAlignment w:val="baseline"/>
        <w:rPr>
          <w:rFonts w:eastAsia="Times New Roman" w:cstheme="minorHAnsi"/>
          <w:color w:val="222222"/>
        </w:rPr>
      </w:pPr>
      <w:r w:rsidRPr="00CF724C">
        <w:rPr>
          <w:rFonts w:eastAsia="Times New Roman" w:cstheme="minorHAnsi"/>
          <w:color w:val="222222"/>
        </w:rPr>
        <w:t>If Respect means making others see good in people and making people feel cared for, how do we already show Respect at home? How can we do a better job showing Respect as both kids and adults?</w:t>
      </w:r>
    </w:p>
    <w:p w14:paraId="11873242" w14:textId="5466015E" w:rsidR="00CF724C" w:rsidRPr="00BE0EDA" w:rsidRDefault="00CB5B52" w:rsidP="00BE0EDA">
      <w:pPr>
        <w:numPr>
          <w:ilvl w:val="0"/>
          <w:numId w:val="1"/>
        </w:numPr>
        <w:shd w:val="clear" w:color="auto" w:fill="FFFFFF"/>
        <w:spacing w:after="0" w:line="240" w:lineRule="auto"/>
        <w:ind w:left="1284"/>
        <w:textAlignment w:val="baseline"/>
        <w:rPr>
          <w:rFonts w:eastAsia="Times New Roman" w:cstheme="minorHAnsi"/>
          <w:color w:val="222222"/>
        </w:rPr>
      </w:pPr>
      <w:r w:rsidRPr="00BE0EDA">
        <w:rPr>
          <w:rFonts w:cstheme="minorHAnsi"/>
          <w:color w:val="222222"/>
        </w:rPr>
        <w:t>Respect can look and sound different depending on one’s </w:t>
      </w:r>
      <w:hyperlink r:id="rId6" w:anchor="culture" w:tgtFrame="_blank" w:history="1">
        <w:r w:rsidRPr="00BE0EDA">
          <w:rPr>
            <w:rStyle w:val="Hyperlink"/>
            <w:rFonts w:cstheme="minorHAnsi"/>
            <w:b/>
            <w:bCs/>
            <w:color w:val="FA6469"/>
            <w:bdr w:val="none" w:sz="0" w:space="0" w:color="auto" w:frame="1"/>
          </w:rPr>
          <w:t>culture</w:t>
        </w:r>
      </w:hyperlink>
      <w:r w:rsidRPr="00BE0EDA">
        <w:rPr>
          <w:rFonts w:cstheme="minorHAnsi"/>
          <w:color w:val="222222"/>
        </w:rPr>
        <w:t>, but it feels consistent across communities. Discuss with your child what it feels like to be respected. How does your community show Respect? Be sure to be specific! You can reinforce respectful behaviors by naming them explicitly such as, “I see your Respect when you wait your turn to speak” or, “I feel respected when you ask me how I’m doing.”</w:t>
      </w:r>
    </w:p>
    <w:p w14:paraId="4242BAF8" w14:textId="150B82D4" w:rsidR="00DA0E34" w:rsidRPr="00BE0EDA" w:rsidRDefault="00DA0E34">
      <w:pPr>
        <w:rPr>
          <w:rFonts w:cstheme="minorHAnsi"/>
        </w:rPr>
      </w:pPr>
    </w:p>
    <w:p w14:paraId="69DF15AD" w14:textId="6BD68CA5" w:rsidR="00DA0E34" w:rsidRPr="00BE0EDA" w:rsidRDefault="00DA0E34" w:rsidP="00DA0E34">
      <w:pPr>
        <w:rPr>
          <w:rFonts w:cstheme="minorHAnsi"/>
        </w:rPr>
      </w:pPr>
      <w:r w:rsidRPr="00BE0EDA">
        <w:rPr>
          <w:rFonts w:cstheme="minorHAnsi"/>
        </w:rPr>
        <w:t xml:space="preserve">Here are a couple of </w:t>
      </w:r>
      <w:r w:rsidRPr="00BE0EDA">
        <w:rPr>
          <w:rFonts w:cstheme="minorHAnsi"/>
          <w:b/>
          <w:bCs/>
        </w:rPr>
        <w:t>story books</w:t>
      </w:r>
      <w:r w:rsidRPr="00BE0EDA">
        <w:rPr>
          <w:rFonts w:cstheme="minorHAnsi"/>
        </w:rPr>
        <w:t xml:space="preserve"> that talk about RESPECT that you can check out with your family:</w:t>
      </w:r>
    </w:p>
    <w:p w14:paraId="20DE93C0" w14:textId="0BAA9CB6" w:rsidR="00DA0E34" w:rsidRPr="00BE0EDA" w:rsidRDefault="001915C8" w:rsidP="00DA0E34">
      <w:pPr>
        <w:rPr>
          <w:rFonts w:cstheme="minorHAnsi"/>
          <w:color w:val="222222"/>
          <w:shd w:val="clear" w:color="auto" w:fill="FFFFFF"/>
        </w:rPr>
      </w:pPr>
      <w:hyperlink r:id="rId7" w:history="1">
        <w:r w:rsidR="00CB5B52" w:rsidRPr="00BE0EDA">
          <w:rPr>
            <w:rStyle w:val="Hyperlink"/>
            <w:rFonts w:cstheme="minorHAnsi"/>
            <w:b/>
            <w:bCs/>
            <w:bdr w:val="none" w:sz="0" w:space="0" w:color="auto" w:frame="1"/>
            <w:shd w:val="clear" w:color="auto" w:fill="FFFFFF"/>
          </w:rPr>
          <w:t>The Colors of Us</w:t>
        </w:r>
      </w:hyperlink>
      <w:r w:rsidR="00CB5B52" w:rsidRPr="00BE0EDA">
        <w:rPr>
          <w:rStyle w:val="Strong"/>
          <w:rFonts w:cstheme="minorHAnsi"/>
          <w:color w:val="FA6469"/>
          <w:bdr w:val="none" w:sz="0" w:space="0" w:color="auto" w:frame="1"/>
          <w:shd w:val="clear" w:color="auto" w:fill="FFFFFF"/>
        </w:rPr>
        <w:t> </w:t>
      </w:r>
      <w:r w:rsidR="00CB5B52" w:rsidRPr="00BE0EDA">
        <w:rPr>
          <w:rFonts w:cstheme="minorHAnsi"/>
          <w:color w:val="222222"/>
          <w:shd w:val="clear" w:color="auto" w:fill="FFFFFF"/>
        </w:rPr>
        <w:t>by Karen Katz</w:t>
      </w:r>
      <w:r w:rsidR="00CB5B52" w:rsidRPr="00BE0EDA">
        <w:rPr>
          <w:rFonts w:cstheme="minorHAnsi"/>
          <w:color w:val="222222"/>
        </w:rPr>
        <w:t xml:space="preserve"> (</w:t>
      </w:r>
      <w:r w:rsidR="00CB5B52" w:rsidRPr="00BE0EDA">
        <w:rPr>
          <w:rFonts w:cstheme="minorHAnsi"/>
          <w:color w:val="222222"/>
          <w:shd w:val="clear" w:color="auto" w:fill="FFFFFF"/>
        </w:rPr>
        <w:t xml:space="preserve">Take a walk with Lena and her mom to see and discuss the different colors and shades in our skin tone) </w:t>
      </w:r>
      <w:hyperlink r:id="rId8" w:history="1">
        <w:r w:rsidR="00CB5B52" w:rsidRPr="00BE0EDA">
          <w:rPr>
            <w:rStyle w:val="Hyperlink"/>
            <w:rFonts w:cstheme="minorHAnsi"/>
            <w:shd w:val="clear" w:color="auto" w:fill="FFFFFF"/>
          </w:rPr>
          <w:t>https://www.youtube.com/watch?v=TqBHAzuMJ50</w:t>
        </w:r>
      </w:hyperlink>
    </w:p>
    <w:p w14:paraId="2B4AA931" w14:textId="251D696C" w:rsidR="00CB5B52" w:rsidRPr="00BE0EDA" w:rsidRDefault="001915C8" w:rsidP="00CB5B52">
      <w:pPr>
        <w:shd w:val="clear" w:color="auto" w:fill="FFFFFF"/>
        <w:spacing w:after="0" w:line="240" w:lineRule="auto"/>
        <w:textAlignment w:val="baseline"/>
        <w:rPr>
          <w:rFonts w:cstheme="minorHAnsi"/>
          <w:color w:val="222222"/>
        </w:rPr>
      </w:pPr>
      <w:hyperlink r:id="rId9" w:history="1">
        <w:r w:rsidR="00CB5B52" w:rsidRPr="00BE0EDA">
          <w:rPr>
            <w:rStyle w:val="Hyperlink"/>
            <w:rFonts w:cstheme="minorHAnsi"/>
            <w:b/>
            <w:bCs/>
            <w:bdr w:val="none" w:sz="0" w:space="0" w:color="auto" w:frame="1"/>
          </w:rPr>
          <w:t>The Golden Rule</w:t>
        </w:r>
      </w:hyperlink>
      <w:r w:rsidR="00CB5B52" w:rsidRPr="00BE0EDA">
        <w:rPr>
          <w:rStyle w:val="Strong"/>
          <w:rFonts w:cstheme="minorHAnsi"/>
          <w:color w:val="FA6469"/>
          <w:bdr w:val="none" w:sz="0" w:space="0" w:color="auto" w:frame="1"/>
        </w:rPr>
        <w:t> </w:t>
      </w:r>
      <w:r w:rsidR="00CB5B52" w:rsidRPr="00BE0EDA">
        <w:rPr>
          <w:rFonts w:cstheme="minorHAnsi"/>
          <w:color w:val="222222"/>
        </w:rPr>
        <w:t xml:space="preserve">by Ilene Cooper (Learn about </w:t>
      </w:r>
      <w:proofErr w:type="gramStart"/>
      <w:r w:rsidR="00CB5B52" w:rsidRPr="00BE0EDA">
        <w:rPr>
          <w:rFonts w:cstheme="minorHAnsi"/>
          <w:color w:val="222222"/>
        </w:rPr>
        <w:t>all of</w:t>
      </w:r>
      <w:proofErr w:type="gramEnd"/>
      <w:r w:rsidR="00CB5B52" w:rsidRPr="00BE0EDA">
        <w:rPr>
          <w:rFonts w:cstheme="minorHAnsi"/>
          <w:color w:val="222222"/>
        </w:rPr>
        <w:t xml:space="preserve"> the different cultures and world religions that have their own version of The Golden Rule.) </w:t>
      </w:r>
      <w:hyperlink r:id="rId10" w:history="1">
        <w:r w:rsidR="00CB5B52" w:rsidRPr="00BE0EDA">
          <w:rPr>
            <w:rStyle w:val="Hyperlink"/>
            <w:rFonts w:cstheme="minorHAnsi"/>
            <w:shd w:val="clear" w:color="auto" w:fill="FFFFFF"/>
          </w:rPr>
          <w:t>https://www.youtube.com/watch?v=ce_vFBpjsnw</w:t>
        </w:r>
      </w:hyperlink>
    </w:p>
    <w:p w14:paraId="705C0734" w14:textId="77777777" w:rsidR="00CB5B52" w:rsidRPr="00BE0EDA" w:rsidRDefault="00CB5B52" w:rsidP="00DA0E34">
      <w:pPr>
        <w:rPr>
          <w:rFonts w:cstheme="minorHAnsi"/>
        </w:rPr>
      </w:pPr>
    </w:p>
    <w:p w14:paraId="6F42644B" w14:textId="25342B05" w:rsidR="00DA0E34" w:rsidRPr="00BE0EDA" w:rsidRDefault="00DA0E34" w:rsidP="00DA0E34">
      <w:pPr>
        <w:rPr>
          <w:rFonts w:cstheme="minorHAnsi"/>
          <w:b/>
          <w:bCs/>
        </w:rPr>
      </w:pPr>
      <w:r w:rsidRPr="00BE0EDA">
        <w:rPr>
          <w:rFonts w:cstheme="minorHAnsi"/>
          <w:b/>
          <w:bCs/>
        </w:rPr>
        <w:t>QUESTIONS YOU COULD TALK ABOUT AS A FAMILY:</w:t>
      </w:r>
    </w:p>
    <w:p w14:paraId="0A8330BB" w14:textId="77777777" w:rsidR="00CB5B52" w:rsidRPr="00CB5B52" w:rsidRDefault="00CB5B52" w:rsidP="00CB5B52">
      <w:pPr>
        <w:numPr>
          <w:ilvl w:val="0"/>
          <w:numId w:val="2"/>
        </w:numPr>
        <w:shd w:val="clear" w:color="auto" w:fill="FFFFFF"/>
        <w:spacing w:after="0" w:line="240" w:lineRule="auto"/>
        <w:ind w:left="1284"/>
        <w:textAlignment w:val="baseline"/>
        <w:rPr>
          <w:rFonts w:eastAsia="Times New Roman" w:cstheme="minorHAnsi"/>
          <w:color w:val="222222"/>
        </w:rPr>
      </w:pPr>
      <w:r w:rsidRPr="00CB5B52">
        <w:rPr>
          <w:rFonts w:eastAsia="Times New Roman" w:cstheme="minorHAnsi"/>
          <w:color w:val="222222"/>
        </w:rPr>
        <w:t>What do “good manners” look like in our family? How does using good manners show Respect?</w:t>
      </w:r>
    </w:p>
    <w:p w14:paraId="65F12A9B" w14:textId="77777777" w:rsidR="00CB5B52" w:rsidRPr="00CB5B52" w:rsidRDefault="00CB5B52" w:rsidP="00CB5B52">
      <w:pPr>
        <w:numPr>
          <w:ilvl w:val="0"/>
          <w:numId w:val="2"/>
        </w:numPr>
        <w:shd w:val="clear" w:color="auto" w:fill="FFFFFF"/>
        <w:spacing w:after="0" w:line="240" w:lineRule="auto"/>
        <w:ind w:left="1284"/>
        <w:textAlignment w:val="baseline"/>
        <w:rPr>
          <w:rFonts w:eastAsia="Times New Roman" w:cstheme="minorHAnsi"/>
          <w:color w:val="222222"/>
        </w:rPr>
      </w:pPr>
      <w:r w:rsidRPr="00CB5B52">
        <w:rPr>
          <w:rFonts w:eastAsia="Times New Roman" w:cstheme="minorHAnsi"/>
          <w:color w:val="222222"/>
        </w:rPr>
        <w:t>How does it feel to be respected? How does it feel to be disrespected? Who are the most respectful people you know?</w:t>
      </w:r>
    </w:p>
    <w:p w14:paraId="6FFC70BF" w14:textId="77777777" w:rsidR="00CB5B52" w:rsidRPr="00CB5B52" w:rsidRDefault="00CB5B52" w:rsidP="00CB5B52">
      <w:pPr>
        <w:numPr>
          <w:ilvl w:val="0"/>
          <w:numId w:val="2"/>
        </w:numPr>
        <w:shd w:val="clear" w:color="auto" w:fill="FFFFFF"/>
        <w:spacing w:after="0" w:line="240" w:lineRule="auto"/>
        <w:ind w:left="1284"/>
        <w:textAlignment w:val="baseline"/>
        <w:rPr>
          <w:rFonts w:eastAsia="Times New Roman" w:cstheme="minorHAnsi"/>
          <w:color w:val="222222"/>
        </w:rPr>
      </w:pPr>
      <w:r w:rsidRPr="00CB5B52">
        <w:rPr>
          <w:rFonts w:eastAsia="Times New Roman" w:cstheme="minorHAnsi"/>
          <w:color w:val="222222"/>
        </w:rPr>
        <w:t>Is it easier or harder to Respect someone who is very different from us? Why?</w:t>
      </w:r>
    </w:p>
    <w:p w14:paraId="427E3391" w14:textId="77777777" w:rsidR="00CB5B52" w:rsidRPr="00CB5B52" w:rsidRDefault="00CB5B52" w:rsidP="00CB5B52">
      <w:pPr>
        <w:numPr>
          <w:ilvl w:val="0"/>
          <w:numId w:val="2"/>
        </w:numPr>
        <w:shd w:val="clear" w:color="auto" w:fill="FFFFFF"/>
        <w:spacing w:after="0" w:line="240" w:lineRule="auto"/>
        <w:ind w:left="1284"/>
        <w:textAlignment w:val="baseline"/>
        <w:rPr>
          <w:rFonts w:eastAsia="Times New Roman" w:cstheme="minorHAnsi"/>
          <w:color w:val="222222"/>
        </w:rPr>
      </w:pPr>
      <w:r w:rsidRPr="00CB5B52">
        <w:rPr>
          <w:rFonts w:eastAsia="Times New Roman" w:cstheme="minorHAnsi"/>
          <w:color w:val="222222"/>
        </w:rPr>
        <w:t>What do I do that makes you feel respected? How else does that make you feel?</w:t>
      </w:r>
    </w:p>
    <w:p w14:paraId="5D632B8B" w14:textId="77777777" w:rsidR="00CB5B52" w:rsidRPr="00BE0EDA" w:rsidRDefault="00CB5B52" w:rsidP="00DA0E34">
      <w:pPr>
        <w:rPr>
          <w:rFonts w:cstheme="minorHAnsi"/>
          <w:b/>
          <w:bCs/>
        </w:rPr>
      </w:pPr>
    </w:p>
    <w:p w14:paraId="58737343" w14:textId="4DF98562" w:rsidR="00DA0E34" w:rsidRPr="00BE0EDA" w:rsidRDefault="00DA0E34" w:rsidP="00DA0E34">
      <w:pPr>
        <w:rPr>
          <w:rFonts w:cstheme="minorHAnsi"/>
          <w:b/>
          <w:bCs/>
        </w:rPr>
      </w:pPr>
      <w:r w:rsidRPr="00BE0EDA">
        <w:rPr>
          <w:rFonts w:cstheme="minorHAnsi"/>
          <w:b/>
          <w:bCs/>
        </w:rPr>
        <w:t>Respect Challenge</w:t>
      </w:r>
      <w:r w:rsidR="00CB5B52" w:rsidRPr="00BE0EDA">
        <w:rPr>
          <w:rFonts w:cstheme="minorHAnsi"/>
          <w:b/>
          <w:bCs/>
        </w:rPr>
        <w:t>:</w:t>
      </w:r>
      <w:r w:rsidR="00E72D61" w:rsidRPr="00BE0EDA">
        <w:rPr>
          <w:rFonts w:cstheme="minorHAnsi"/>
          <w:b/>
          <w:bCs/>
        </w:rPr>
        <w:t xml:space="preserve"> A Recipe for Respect</w:t>
      </w:r>
    </w:p>
    <w:p w14:paraId="75A6C479" w14:textId="75A2BA18" w:rsidR="00DA0E34" w:rsidRPr="00BE0EDA" w:rsidRDefault="00E72D61">
      <w:pPr>
        <w:rPr>
          <w:rFonts w:cstheme="minorHAnsi"/>
        </w:rPr>
      </w:pPr>
      <w:r w:rsidRPr="00BE0EDA">
        <w:rPr>
          <w:rFonts w:cstheme="minorHAnsi"/>
          <w:color w:val="222222"/>
          <w:shd w:val="clear" w:color="auto" w:fill="FFFFFF"/>
        </w:rPr>
        <w:t>To show Respect for diversity and to celebrate other cultures and their customs, research a traditional recipe for your family to try from your own culture or from another culture that you know exists in your community. Make that dish and share with your family about its background and its significance</w:t>
      </w:r>
      <w:r w:rsidR="000A1298">
        <w:rPr>
          <w:rFonts w:cstheme="minorHAnsi"/>
        </w:rPr>
        <w:t>.</w:t>
      </w:r>
    </w:p>
    <w:sectPr w:rsidR="00DA0E34" w:rsidRPr="00BE0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8569B"/>
    <w:multiLevelType w:val="multilevel"/>
    <w:tmpl w:val="720A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FF3DD5"/>
    <w:multiLevelType w:val="multilevel"/>
    <w:tmpl w:val="B16640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7DC246D0"/>
    <w:multiLevelType w:val="multilevel"/>
    <w:tmpl w:val="980E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AC6B2D"/>
    <w:multiLevelType w:val="multilevel"/>
    <w:tmpl w:val="B834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F0"/>
    <w:rsid w:val="000A1298"/>
    <w:rsid w:val="001915C8"/>
    <w:rsid w:val="003601F0"/>
    <w:rsid w:val="003E57AF"/>
    <w:rsid w:val="00487BFD"/>
    <w:rsid w:val="00BE0EDA"/>
    <w:rsid w:val="00CB5B52"/>
    <w:rsid w:val="00CF724C"/>
    <w:rsid w:val="00DA0E34"/>
    <w:rsid w:val="00E7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9E0E"/>
  <w15:chartTrackingRefBased/>
  <w15:docId w15:val="{0DBD6E05-F93F-4AAE-967E-5678FF0E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B52"/>
    <w:rPr>
      <w:color w:val="0563C1" w:themeColor="hyperlink"/>
      <w:u w:val="single"/>
    </w:rPr>
  </w:style>
  <w:style w:type="character" w:styleId="UnresolvedMention">
    <w:name w:val="Unresolved Mention"/>
    <w:basedOn w:val="DefaultParagraphFont"/>
    <w:uiPriority w:val="99"/>
    <w:semiHidden/>
    <w:unhideWhenUsed/>
    <w:rsid w:val="00CB5B52"/>
    <w:rPr>
      <w:color w:val="605E5C"/>
      <w:shd w:val="clear" w:color="auto" w:fill="E1DFDD"/>
    </w:rPr>
  </w:style>
  <w:style w:type="character" w:styleId="Strong">
    <w:name w:val="Strong"/>
    <w:basedOn w:val="DefaultParagraphFont"/>
    <w:uiPriority w:val="22"/>
    <w:qFormat/>
    <w:rsid w:val="00CB5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87389">
      <w:bodyDiv w:val="1"/>
      <w:marLeft w:val="0"/>
      <w:marRight w:val="0"/>
      <w:marTop w:val="0"/>
      <w:marBottom w:val="0"/>
      <w:divBdr>
        <w:top w:val="none" w:sz="0" w:space="0" w:color="auto"/>
        <w:left w:val="none" w:sz="0" w:space="0" w:color="auto"/>
        <w:bottom w:val="none" w:sz="0" w:space="0" w:color="auto"/>
        <w:right w:val="none" w:sz="0" w:space="0" w:color="auto"/>
      </w:divBdr>
    </w:div>
    <w:div w:id="232469101">
      <w:bodyDiv w:val="1"/>
      <w:marLeft w:val="0"/>
      <w:marRight w:val="0"/>
      <w:marTop w:val="0"/>
      <w:marBottom w:val="0"/>
      <w:divBdr>
        <w:top w:val="none" w:sz="0" w:space="0" w:color="auto"/>
        <w:left w:val="none" w:sz="0" w:space="0" w:color="auto"/>
        <w:bottom w:val="none" w:sz="0" w:space="0" w:color="auto"/>
        <w:right w:val="none" w:sz="0" w:space="0" w:color="auto"/>
      </w:divBdr>
    </w:div>
    <w:div w:id="1553228940">
      <w:bodyDiv w:val="1"/>
      <w:marLeft w:val="0"/>
      <w:marRight w:val="0"/>
      <w:marTop w:val="0"/>
      <w:marBottom w:val="0"/>
      <w:divBdr>
        <w:top w:val="none" w:sz="0" w:space="0" w:color="auto"/>
        <w:left w:val="none" w:sz="0" w:space="0" w:color="auto"/>
        <w:bottom w:val="none" w:sz="0" w:space="0" w:color="auto"/>
        <w:right w:val="none" w:sz="0" w:space="0" w:color="auto"/>
      </w:divBdr>
    </w:div>
    <w:div w:id="1802263728">
      <w:bodyDiv w:val="1"/>
      <w:marLeft w:val="0"/>
      <w:marRight w:val="0"/>
      <w:marTop w:val="0"/>
      <w:marBottom w:val="0"/>
      <w:divBdr>
        <w:top w:val="none" w:sz="0" w:space="0" w:color="auto"/>
        <w:left w:val="none" w:sz="0" w:space="0" w:color="auto"/>
        <w:bottom w:val="none" w:sz="0" w:space="0" w:color="auto"/>
        <w:right w:val="none" w:sz="0" w:space="0" w:color="auto"/>
      </w:divBdr>
      <w:divsChild>
        <w:div w:id="2059207193">
          <w:marLeft w:val="-225"/>
          <w:marRight w:val="-225"/>
          <w:marTop w:val="0"/>
          <w:marBottom w:val="0"/>
          <w:divBdr>
            <w:top w:val="none" w:sz="0" w:space="0" w:color="auto"/>
            <w:left w:val="none" w:sz="0" w:space="0" w:color="auto"/>
            <w:bottom w:val="none" w:sz="0" w:space="0" w:color="auto"/>
            <w:right w:val="none" w:sz="0" w:space="0" w:color="auto"/>
          </w:divBdr>
          <w:divsChild>
            <w:div w:id="1013725835">
              <w:marLeft w:val="0"/>
              <w:marRight w:val="0"/>
              <w:marTop w:val="0"/>
              <w:marBottom w:val="0"/>
              <w:divBdr>
                <w:top w:val="none" w:sz="0" w:space="0" w:color="auto"/>
                <w:left w:val="none" w:sz="0" w:space="0" w:color="auto"/>
                <w:bottom w:val="none" w:sz="0" w:space="0" w:color="auto"/>
                <w:right w:val="none" w:sz="0" w:space="0" w:color="auto"/>
              </w:divBdr>
              <w:divsChild>
                <w:div w:id="8084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qBHAzuMJ5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amazon.com/Colors-Us-Karen-Katz/dp/0805071636/ref=sr_1_1?ie=UTF8&amp;qid=1543516902&amp;sr=8-1&amp;keywords=the+colors+of+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characterstrong.com/purposefull-equity-terms/"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s://www.youtube.com/watch?v=ce_vFBpjsnw" TargetMode="External"/><Relationship Id="rId4" Type="http://schemas.openxmlformats.org/officeDocument/2006/relationships/webSettings" Target="webSettings.xml"/><Relationship Id="rId9" Type="http://schemas.openxmlformats.org/officeDocument/2006/relationships/hyperlink" Target="https://www.amazon.com/Golden-Rule-Ilene-Cooper/dp/081090960X/ref=sr_1_1?s=books&amp;ie=UTF8&amp;qid=1544111969&amp;sr=1-1&amp;keywords=the+golden+rule+ilene+coope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Announcements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A79EDA657FCAD46ABCF739BF88E835F" ma:contentTypeVersion="9" ma:contentTypeDescription="" ma:contentTypeScope="" ma:versionID="a8ca41b8090bdccba60f524e432c2e9a">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0bbed1fdee3d39c8c0483d30092875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08DB2-9C18-4D83-95DB-F73E19D98431}"/>
</file>

<file path=customXml/itemProps2.xml><?xml version="1.0" encoding="utf-8"?>
<ds:datastoreItem xmlns:ds="http://schemas.openxmlformats.org/officeDocument/2006/customXml" ds:itemID="{21FEECDA-2873-4554-951D-DC199703DA75}"/>
</file>

<file path=customXml/itemProps3.xml><?xml version="1.0" encoding="utf-8"?>
<ds:datastoreItem xmlns:ds="http://schemas.openxmlformats.org/officeDocument/2006/customXml" ds:itemID="{A4B4A8F4-70C1-4915-BB3B-5592F6790C32}"/>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Laurea (ASD-W)</dc:creator>
  <cp:keywords/>
  <dc:description/>
  <cp:lastModifiedBy>Mahar, Sarah (ASD-W)</cp:lastModifiedBy>
  <cp:revision>2</cp:revision>
  <dcterms:created xsi:type="dcterms:W3CDTF">2020-11-02T01:03:00Z</dcterms:created>
  <dcterms:modified xsi:type="dcterms:W3CDTF">2020-11-02T01:03:00Z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0x010100F2A1E1E4D320C749A22EC3F91FD053D6008A79EDA657FCAD46ABCF739BF88E835F</vt:lpwstr>
  </property>
</Properties>
</file>